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EA" w:rsidRPr="00BE7B65" w:rsidRDefault="007E47EA" w:rsidP="00BE7B6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E7B65">
        <w:rPr>
          <w:rFonts w:ascii="Times New Roman" w:hAnsi="Times New Roman" w:cs="Times New Roman"/>
          <w:b/>
          <w:bCs/>
        </w:rPr>
        <w:t>БЮЛЛЕТЕНЬ</w:t>
      </w:r>
      <w:r w:rsidR="007646A9" w:rsidRPr="00BE7B65">
        <w:rPr>
          <w:rFonts w:ascii="Times New Roman" w:hAnsi="Times New Roman" w:cs="Times New Roman"/>
          <w:b/>
          <w:bCs/>
        </w:rPr>
        <w:t xml:space="preserve"> № 1</w:t>
      </w:r>
    </w:p>
    <w:p w:rsidR="00BE7B65" w:rsidRDefault="007E47EA" w:rsidP="00BE7B6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E7B65">
        <w:rPr>
          <w:rFonts w:ascii="Times New Roman" w:hAnsi="Times New Roman" w:cs="Times New Roman"/>
          <w:b/>
          <w:bCs/>
        </w:rPr>
        <w:t>для голосования на годовом общем собрании акционеров</w:t>
      </w:r>
      <w:r w:rsidR="00913BB3" w:rsidRPr="00BE7B65">
        <w:rPr>
          <w:rFonts w:ascii="Times New Roman" w:hAnsi="Times New Roman" w:cs="Times New Roman"/>
          <w:b/>
          <w:bCs/>
        </w:rPr>
        <w:t xml:space="preserve"> </w:t>
      </w:r>
    </w:p>
    <w:p w:rsidR="007E47EA" w:rsidRPr="00BE7B65" w:rsidRDefault="00AF3AE6" w:rsidP="00BE7B6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="007E47EA" w:rsidRPr="00BE7B65">
        <w:rPr>
          <w:rFonts w:ascii="Times New Roman" w:hAnsi="Times New Roman" w:cs="Times New Roman"/>
          <w:b/>
          <w:bCs/>
        </w:rPr>
        <w:t>кционерного общества «завод Мехпромстрой»</w:t>
      </w:r>
    </w:p>
    <w:p w:rsidR="00913BB3" w:rsidRPr="00BE7B65" w:rsidRDefault="00913BB3" w:rsidP="00BE7B65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E7B65">
        <w:rPr>
          <w:rFonts w:ascii="Times New Roman" w:hAnsi="Times New Roman" w:cs="Times New Roman"/>
          <w:bCs/>
          <w:i/>
        </w:rPr>
        <w:t xml:space="preserve">Полное фирменное наименование Общества: </w:t>
      </w:r>
      <w:r w:rsidRPr="00BE7B65">
        <w:rPr>
          <w:rFonts w:ascii="Times New Roman" w:hAnsi="Times New Roman" w:cs="Times New Roman"/>
          <w:bCs/>
        </w:rPr>
        <w:t>акционерное общество «</w:t>
      </w:r>
      <w:r w:rsidR="008227A0" w:rsidRPr="00BE7B65">
        <w:rPr>
          <w:rFonts w:ascii="Times New Roman" w:hAnsi="Times New Roman" w:cs="Times New Roman"/>
          <w:bCs/>
        </w:rPr>
        <w:t>завод Мехпромстрой</w:t>
      </w:r>
      <w:r w:rsidRPr="00BE7B65">
        <w:rPr>
          <w:rFonts w:ascii="Times New Roman" w:hAnsi="Times New Roman" w:cs="Times New Roman"/>
          <w:bCs/>
        </w:rPr>
        <w:t>»</w:t>
      </w:r>
      <w:r w:rsidR="00AF3AE6">
        <w:rPr>
          <w:rFonts w:ascii="Times New Roman" w:hAnsi="Times New Roman" w:cs="Times New Roman"/>
          <w:bCs/>
        </w:rPr>
        <w:t>.</w:t>
      </w:r>
    </w:p>
    <w:p w:rsidR="007E47EA" w:rsidRPr="00A3040F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BE7B65">
        <w:rPr>
          <w:rFonts w:ascii="Times New Roman" w:hAnsi="Times New Roman" w:cs="Times New Roman"/>
          <w:bCs/>
          <w:i/>
        </w:rPr>
        <w:t xml:space="preserve">Место нахождения Общества: </w:t>
      </w:r>
      <w:r w:rsidR="00A3040F" w:rsidRPr="00A3040F">
        <w:rPr>
          <w:rFonts w:ascii="Times New Roman" w:hAnsi="Times New Roman" w:cs="Times New Roman"/>
          <w:bCs/>
        </w:rPr>
        <w:t>Российская Федерация, г. Краснодар, пр. Репина, 5.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BE7B65">
        <w:rPr>
          <w:rFonts w:ascii="Times New Roman" w:hAnsi="Times New Roman" w:cs="Times New Roman"/>
          <w:bCs/>
          <w:i/>
        </w:rPr>
        <w:t xml:space="preserve">Форма проведения Общего собрания акционеров: </w:t>
      </w:r>
      <w:r w:rsidRPr="00BE7B65">
        <w:rPr>
          <w:rFonts w:ascii="Times New Roman" w:hAnsi="Times New Roman" w:cs="Times New Roman"/>
          <w:bCs/>
        </w:rPr>
        <w:t>заочное голосование</w:t>
      </w:r>
      <w:r w:rsidR="00D77969">
        <w:rPr>
          <w:rFonts w:ascii="Times New Roman" w:hAnsi="Times New Roman" w:cs="Times New Roman"/>
          <w:bCs/>
        </w:rPr>
        <w:t>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BE7B65">
        <w:rPr>
          <w:rFonts w:ascii="Times New Roman" w:hAnsi="Times New Roman" w:cs="Times New Roman"/>
          <w:bCs/>
          <w:i/>
        </w:rPr>
        <w:t>Дата окончания приема заполненных бюллетеней для голосования:</w:t>
      </w:r>
      <w:r w:rsidRPr="00BE7B65">
        <w:rPr>
          <w:rFonts w:ascii="Times New Roman" w:hAnsi="Times New Roman" w:cs="Times New Roman"/>
          <w:bCs/>
        </w:rPr>
        <w:t xml:space="preserve"> </w:t>
      </w:r>
      <w:r w:rsidR="00173FBF">
        <w:rPr>
          <w:rFonts w:ascii="Times New Roman" w:hAnsi="Times New Roman" w:cs="Times New Roman"/>
          <w:bCs/>
        </w:rPr>
        <w:t>27 августа</w:t>
      </w:r>
      <w:r w:rsidRPr="00BE7B65">
        <w:rPr>
          <w:rFonts w:ascii="Times New Roman" w:hAnsi="Times New Roman" w:cs="Times New Roman"/>
          <w:bCs/>
        </w:rPr>
        <w:t xml:space="preserve"> 2020 г.</w:t>
      </w:r>
    </w:p>
    <w:p w:rsidR="0001661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E7B65">
        <w:rPr>
          <w:rFonts w:ascii="Times New Roman" w:hAnsi="Times New Roman" w:cs="Times New Roman"/>
          <w:bCs/>
          <w:i/>
        </w:rPr>
        <w:t xml:space="preserve">Заполненные бюллетени можно направить по почте по адресу: </w:t>
      </w:r>
      <w:r w:rsidR="006E3293" w:rsidRPr="00BE7B65">
        <w:rPr>
          <w:rFonts w:ascii="Times New Roman" w:hAnsi="Times New Roman" w:cs="Times New Roman"/>
          <w:bCs/>
        </w:rPr>
        <w:t xml:space="preserve">АО «Регистратор КРЦ», </w:t>
      </w:r>
      <w:r w:rsidR="00BE7B65">
        <w:rPr>
          <w:rFonts w:ascii="Times New Roman" w:hAnsi="Times New Roman" w:cs="Times New Roman"/>
          <w:bCs/>
        </w:rPr>
        <w:t xml:space="preserve">350020, Российская Федерация, </w:t>
      </w:r>
      <w:r w:rsidR="00FE58A6">
        <w:rPr>
          <w:rFonts w:ascii="Times New Roman" w:hAnsi="Times New Roman" w:cs="Times New Roman"/>
          <w:bCs/>
        </w:rPr>
        <w:t>г. Краснодар</w:t>
      </w:r>
      <w:r w:rsidR="006E3293" w:rsidRPr="00BE7B65">
        <w:rPr>
          <w:rFonts w:ascii="Times New Roman" w:hAnsi="Times New Roman" w:cs="Times New Roman"/>
          <w:bCs/>
        </w:rPr>
        <w:t>, ул. Рашпилевская, д. 157, литер А, 4 этаж</w:t>
      </w:r>
      <w:r w:rsidR="00D1330D">
        <w:rPr>
          <w:rFonts w:ascii="Times New Roman" w:hAnsi="Times New Roman" w:cs="Times New Roman"/>
          <w:bCs/>
        </w:rPr>
        <w:t xml:space="preserve">, </w:t>
      </w:r>
      <w:r w:rsidR="00D1330D" w:rsidRPr="00D1330D">
        <w:rPr>
          <w:rFonts w:ascii="Times New Roman" w:hAnsi="Times New Roman" w:cs="Times New Roman"/>
          <w:bCs/>
        </w:rPr>
        <w:t>помещения 2-17, 19, 22-27</w:t>
      </w:r>
      <w:r w:rsidR="00D1330D">
        <w:rPr>
          <w:rFonts w:ascii="Times New Roman" w:hAnsi="Times New Roman" w:cs="Times New Roman"/>
          <w:bCs/>
        </w:rPr>
        <w:t>.</w:t>
      </w:r>
    </w:p>
    <w:p w:rsidR="00C85BE7" w:rsidRPr="00BE7B65" w:rsidRDefault="00C85BE7" w:rsidP="00BE7B65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E7B65">
        <w:rPr>
          <w:rFonts w:ascii="Times New Roman" w:hAnsi="Times New Roman" w:cs="Times New Roman"/>
          <w:bCs/>
        </w:rPr>
        <w:t xml:space="preserve">При определении кворума Общего собрания акционеров и подведении итогов голосования будут учитываться голоса, представленные бюллетенями для голосования и сообщениями о волеизъявлении, полученными до </w:t>
      </w:r>
      <w:r w:rsidR="00173FBF">
        <w:rPr>
          <w:rFonts w:ascii="Times New Roman" w:hAnsi="Times New Roman" w:cs="Times New Roman"/>
          <w:bCs/>
        </w:rPr>
        <w:t>27 августа</w:t>
      </w:r>
      <w:r w:rsidRPr="00BE7B65">
        <w:rPr>
          <w:rFonts w:ascii="Times New Roman" w:hAnsi="Times New Roman" w:cs="Times New Roman"/>
          <w:bCs/>
        </w:rPr>
        <w:t xml:space="preserve"> 2020 г.</w:t>
      </w:r>
    </w:p>
    <w:p w:rsidR="0001661A" w:rsidRPr="00BE7B65" w:rsidRDefault="0001661A" w:rsidP="00BE7B65">
      <w:pPr>
        <w:spacing w:before="240" w:after="0" w:line="276" w:lineRule="auto"/>
        <w:rPr>
          <w:rFonts w:ascii="Times New Roman" w:hAnsi="Times New Roman" w:cs="Times New Roman"/>
          <w:bCs/>
        </w:rPr>
      </w:pPr>
      <w:r w:rsidRPr="00BE7B65">
        <w:rPr>
          <w:rFonts w:ascii="Times New Roman" w:hAnsi="Times New Roman" w:cs="Times New Roman"/>
          <w:bCs/>
        </w:rPr>
        <w:t>Акционер ________________________________________________________________________</w:t>
      </w:r>
      <w:r w:rsidR="00D1330D">
        <w:rPr>
          <w:rFonts w:ascii="Times New Roman" w:hAnsi="Times New Roman" w:cs="Times New Roman"/>
          <w:bCs/>
        </w:rPr>
        <w:t>________</w:t>
      </w:r>
      <w:r w:rsidRPr="00BE7B65">
        <w:rPr>
          <w:rFonts w:ascii="Times New Roman" w:hAnsi="Times New Roman" w:cs="Times New Roman"/>
          <w:bCs/>
        </w:rPr>
        <w:t>______</w:t>
      </w:r>
    </w:p>
    <w:p w:rsidR="007E47EA" w:rsidRPr="00BE7B65" w:rsidRDefault="0001661A" w:rsidP="00BE7B65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BE7B65">
        <w:rPr>
          <w:rFonts w:ascii="Times New Roman" w:hAnsi="Times New Roman" w:cs="Times New Roman"/>
          <w:bCs/>
        </w:rPr>
        <w:t>(Ф.И.О.)</w:t>
      </w:r>
    </w:p>
    <w:p w:rsidR="007E47EA" w:rsidRPr="00BE7B65" w:rsidRDefault="007E47EA" w:rsidP="00BE7B65">
      <w:pPr>
        <w:spacing w:after="0" w:line="276" w:lineRule="auto"/>
        <w:rPr>
          <w:rFonts w:ascii="Times New Roman" w:hAnsi="Times New Roman" w:cs="Times New Roman"/>
        </w:rPr>
      </w:pPr>
      <w:r w:rsidRPr="00BE7B65">
        <w:rPr>
          <w:rFonts w:ascii="Times New Roman" w:hAnsi="Times New Roman" w:cs="Times New Roman"/>
          <w:bCs/>
        </w:rPr>
        <w:t>количество акций</w:t>
      </w:r>
      <w:r w:rsidRPr="00BE7B65">
        <w:rPr>
          <w:rFonts w:ascii="Times New Roman" w:hAnsi="Times New Roman" w:cs="Times New Roman"/>
        </w:rPr>
        <w:t xml:space="preserve"> </w:t>
      </w:r>
      <w:r w:rsidR="0001661A" w:rsidRPr="00BE7B65">
        <w:rPr>
          <w:rFonts w:ascii="Times New Roman" w:hAnsi="Times New Roman" w:cs="Times New Roman"/>
        </w:rPr>
        <w:t>________________________________________________________________________</w:t>
      </w:r>
      <w:r w:rsidR="00D1330D">
        <w:rPr>
          <w:rFonts w:ascii="Times New Roman" w:hAnsi="Times New Roman" w:cs="Times New Roman"/>
        </w:rPr>
        <w:t>_______</w:t>
      </w:r>
    </w:p>
    <w:p w:rsidR="0001661A" w:rsidRPr="00BE7B65" w:rsidRDefault="0001661A" w:rsidP="00BE7B65">
      <w:pPr>
        <w:spacing w:after="0" w:line="276" w:lineRule="auto"/>
        <w:rPr>
          <w:rFonts w:ascii="Times New Roman" w:hAnsi="Times New Roman" w:cs="Times New Roman"/>
        </w:rPr>
      </w:pPr>
    </w:p>
    <w:p w:rsidR="00913BB3" w:rsidRPr="00BE7B65" w:rsidRDefault="007E47EA" w:rsidP="00AF3AE6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BE7B65">
        <w:rPr>
          <w:rFonts w:ascii="Times New Roman" w:hAnsi="Times New Roman" w:cs="Times New Roman"/>
          <w:b/>
          <w:bCs/>
        </w:rPr>
        <w:t>Вопрос № 1 повестки дня собрания</w:t>
      </w:r>
      <w:r w:rsidR="0001661A" w:rsidRPr="00BE7B65">
        <w:rPr>
          <w:rFonts w:ascii="Times New Roman" w:hAnsi="Times New Roman" w:cs="Times New Roman"/>
          <w:b/>
        </w:rPr>
        <w:t>: у</w:t>
      </w:r>
      <w:r w:rsidR="0001661A" w:rsidRPr="00BE7B65">
        <w:rPr>
          <w:rFonts w:ascii="Times New Roman" w:hAnsi="Times New Roman" w:cs="Times New Roman"/>
          <w:b/>
          <w:bCs/>
        </w:rPr>
        <w:t>тверждение годового отчета АО «завод Мехпромстрой» за 2019 год</w:t>
      </w:r>
      <w:r w:rsidR="00AF3AE6">
        <w:rPr>
          <w:rFonts w:ascii="Times New Roman" w:hAnsi="Times New Roman" w:cs="Times New Roman"/>
          <w:b/>
          <w:bCs/>
        </w:rPr>
        <w:t>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0"/>
        <w:gridCol w:w="1985"/>
        <w:gridCol w:w="3402"/>
      </w:tblGrid>
      <w:tr w:rsidR="007E47EA" w:rsidRPr="00BE7B65" w:rsidTr="0001661A">
        <w:tc>
          <w:tcPr>
            <w:tcW w:w="4990" w:type="dxa"/>
          </w:tcPr>
          <w:p w:rsidR="007E47EA" w:rsidRPr="00BE7B65" w:rsidRDefault="007E47EA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Формулировка решения по вопросу повестки дня</w:t>
            </w:r>
          </w:p>
        </w:tc>
        <w:tc>
          <w:tcPr>
            <w:tcW w:w="1985" w:type="dxa"/>
          </w:tcPr>
          <w:p w:rsidR="007E47EA" w:rsidRPr="00BE7B65" w:rsidRDefault="007E47EA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Варианты голосования</w:t>
            </w:r>
          </w:p>
        </w:tc>
        <w:tc>
          <w:tcPr>
            <w:tcW w:w="3402" w:type="dxa"/>
          </w:tcPr>
          <w:p w:rsidR="007E47EA" w:rsidRPr="00BE7B65" w:rsidRDefault="007E47EA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Поля для проставления числа голосов</w:t>
            </w:r>
          </w:p>
        </w:tc>
      </w:tr>
      <w:tr w:rsidR="007E47EA" w:rsidRPr="00BE7B65" w:rsidTr="0001661A">
        <w:trPr>
          <w:cantSplit/>
          <w:trHeight w:val="359"/>
        </w:trPr>
        <w:tc>
          <w:tcPr>
            <w:tcW w:w="4990" w:type="dxa"/>
            <w:vMerge w:val="restart"/>
          </w:tcPr>
          <w:p w:rsidR="007E47EA" w:rsidRPr="00BE7B65" w:rsidRDefault="0043312E" w:rsidP="00D1330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</w:rPr>
              <w:t>Утвердить</w:t>
            </w:r>
            <w:r w:rsidR="0001661A" w:rsidRPr="00BE7B65">
              <w:rPr>
                <w:rFonts w:ascii="Times New Roman" w:hAnsi="Times New Roman" w:cs="Times New Roman"/>
              </w:rPr>
              <w:t xml:space="preserve"> годовой отчет АО «завод Мехпромстрой» за 2019 год</w:t>
            </w:r>
            <w:r w:rsidR="00FE5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ЗА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EA" w:rsidRPr="00BE7B65" w:rsidTr="0001661A">
        <w:trPr>
          <w:cantSplit/>
          <w:trHeight w:val="309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ПРОТИВ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EA" w:rsidRPr="00BE7B65" w:rsidTr="0001661A">
        <w:trPr>
          <w:cantSplit/>
          <w:trHeight w:val="300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ВОЗДЕРЖАЛСЯ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EA" w:rsidRPr="00BE7B65" w:rsidTr="0001661A">
        <w:trPr>
          <w:cantSplit/>
        </w:trPr>
        <w:tc>
          <w:tcPr>
            <w:tcW w:w="10377" w:type="dxa"/>
            <w:gridSpan w:val="3"/>
            <w:tcBorders>
              <w:left w:val="nil"/>
              <w:right w:val="nil"/>
            </w:tcBorders>
          </w:tcPr>
          <w:p w:rsidR="00913BB3" w:rsidRPr="00BE7B65" w:rsidRDefault="00913BB3" w:rsidP="00BE7B6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85BE7" w:rsidRPr="00BE7B65" w:rsidRDefault="007E47EA" w:rsidP="00AF3AE6">
            <w:pPr>
              <w:spacing w:after="0" w:line="276" w:lineRule="auto"/>
              <w:ind w:left="-83"/>
              <w:jc w:val="both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Вопрос № 2 повестки дня собрания:</w:t>
            </w:r>
            <w:r w:rsidRPr="00BE7B65">
              <w:rPr>
                <w:rFonts w:ascii="Times New Roman" w:hAnsi="Times New Roman" w:cs="Times New Roman"/>
                <w:b/>
              </w:rPr>
              <w:t xml:space="preserve"> </w:t>
            </w:r>
            <w:r w:rsidR="0001661A" w:rsidRPr="00BE7B65">
              <w:rPr>
                <w:rFonts w:ascii="Times New Roman" w:hAnsi="Times New Roman" w:cs="Times New Roman"/>
                <w:b/>
              </w:rPr>
              <w:t>утверждение годовой бухгалтерской (финансовой) отчетности АО</w:t>
            </w:r>
            <w:r w:rsidR="00AF3AE6">
              <w:rPr>
                <w:rFonts w:ascii="Times New Roman" w:hAnsi="Times New Roman" w:cs="Times New Roman"/>
                <w:b/>
              </w:rPr>
              <w:t> </w:t>
            </w:r>
            <w:r w:rsidR="0001661A" w:rsidRPr="00BE7B65">
              <w:rPr>
                <w:rFonts w:ascii="Times New Roman" w:hAnsi="Times New Roman" w:cs="Times New Roman"/>
                <w:b/>
              </w:rPr>
              <w:t>«завод М</w:t>
            </w:r>
            <w:r w:rsidR="000B33F5">
              <w:rPr>
                <w:rFonts w:ascii="Times New Roman" w:hAnsi="Times New Roman" w:cs="Times New Roman"/>
                <w:b/>
              </w:rPr>
              <w:t>ехпромстрой», в том числе отчет</w:t>
            </w:r>
            <w:r w:rsidR="0001661A" w:rsidRPr="00BE7B65">
              <w:rPr>
                <w:rFonts w:ascii="Times New Roman" w:hAnsi="Times New Roman" w:cs="Times New Roman"/>
                <w:b/>
              </w:rPr>
              <w:t xml:space="preserve"> о прибылях и убытках Общества, за 2019 год.</w:t>
            </w:r>
          </w:p>
        </w:tc>
      </w:tr>
      <w:tr w:rsidR="007E47EA" w:rsidRPr="00BE7B65" w:rsidTr="0001661A">
        <w:trPr>
          <w:cantSplit/>
          <w:trHeight w:val="270"/>
        </w:trPr>
        <w:tc>
          <w:tcPr>
            <w:tcW w:w="4990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Формулировка решения по вопросу повестки дня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Варианты голосования</w:t>
            </w:r>
          </w:p>
        </w:tc>
        <w:tc>
          <w:tcPr>
            <w:tcW w:w="3402" w:type="dxa"/>
          </w:tcPr>
          <w:p w:rsidR="007E47EA" w:rsidRPr="00BE7B65" w:rsidRDefault="00AF3AE6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Поля для проставления числа </w:t>
            </w:r>
            <w:r w:rsidR="007E47EA" w:rsidRPr="00BE7B65">
              <w:rPr>
                <w:rFonts w:ascii="Times New Roman" w:hAnsi="Times New Roman" w:cs="Times New Roman"/>
                <w:b/>
                <w:bCs/>
              </w:rPr>
              <w:t>голосов</w:t>
            </w:r>
          </w:p>
        </w:tc>
      </w:tr>
      <w:tr w:rsidR="007E47EA" w:rsidRPr="00BE7B65" w:rsidTr="0001661A">
        <w:trPr>
          <w:cantSplit/>
          <w:trHeight w:val="366"/>
        </w:trPr>
        <w:tc>
          <w:tcPr>
            <w:tcW w:w="4990" w:type="dxa"/>
            <w:vMerge w:val="restart"/>
          </w:tcPr>
          <w:p w:rsidR="007E47EA" w:rsidRPr="00BE7B65" w:rsidRDefault="0001661A" w:rsidP="00D1330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7B65">
              <w:rPr>
                <w:rFonts w:ascii="Times New Roman" w:hAnsi="Times New Roman" w:cs="Times New Roman"/>
                <w:bCs/>
                <w:iCs/>
              </w:rPr>
              <w:t>Утвердить</w:t>
            </w:r>
            <w:r w:rsidR="00913BB3" w:rsidRPr="00BE7B65">
              <w:rPr>
                <w:rFonts w:ascii="Times New Roman" w:hAnsi="Times New Roman" w:cs="Times New Roman"/>
                <w:bCs/>
                <w:iCs/>
              </w:rPr>
              <w:t xml:space="preserve"> годовую бухгалтерскую (финансовую) отчетность</w:t>
            </w:r>
            <w:r w:rsidRPr="00BE7B65">
              <w:rPr>
                <w:rFonts w:ascii="Times New Roman" w:hAnsi="Times New Roman" w:cs="Times New Roman"/>
                <w:bCs/>
                <w:iCs/>
              </w:rPr>
              <w:t xml:space="preserve"> АО «завод Ме</w:t>
            </w:r>
            <w:r w:rsidR="000B33F5">
              <w:rPr>
                <w:rFonts w:ascii="Times New Roman" w:hAnsi="Times New Roman" w:cs="Times New Roman"/>
                <w:bCs/>
                <w:iCs/>
              </w:rPr>
              <w:t xml:space="preserve">хпромстрой», в том числе отчет </w:t>
            </w:r>
            <w:r w:rsidRPr="00BE7B65">
              <w:rPr>
                <w:rFonts w:ascii="Times New Roman" w:hAnsi="Times New Roman" w:cs="Times New Roman"/>
                <w:bCs/>
                <w:iCs/>
              </w:rPr>
              <w:t>о прибылях и убытках Общества, за 2019 год.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EA" w:rsidRPr="00BE7B65" w:rsidTr="0001661A">
        <w:trPr>
          <w:cantSplit/>
          <w:trHeight w:val="273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ПРОТИВ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EA" w:rsidRPr="00BE7B65" w:rsidTr="0001661A">
        <w:trPr>
          <w:cantSplit/>
          <w:trHeight w:val="276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ВОЗДЕРЖАЛСЯ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13BB3" w:rsidRPr="00BE7B65" w:rsidRDefault="00913BB3" w:rsidP="00BE7B65">
      <w:pPr>
        <w:spacing w:after="0" w:line="276" w:lineRule="auto"/>
        <w:rPr>
          <w:rFonts w:ascii="Times New Roman" w:hAnsi="Times New Roman" w:cs="Times New Roman"/>
          <w:b/>
        </w:rPr>
      </w:pPr>
    </w:p>
    <w:p w:rsidR="00C85BE7" w:rsidRPr="00BE7B65" w:rsidRDefault="007E47EA" w:rsidP="00FE58A6">
      <w:pPr>
        <w:spacing w:after="0" w:line="276" w:lineRule="auto"/>
        <w:ind w:left="142"/>
        <w:jc w:val="both"/>
        <w:rPr>
          <w:rFonts w:ascii="Times New Roman" w:hAnsi="Times New Roman" w:cs="Times New Roman"/>
          <w:b/>
        </w:rPr>
      </w:pPr>
      <w:r w:rsidRPr="00BE7B65">
        <w:rPr>
          <w:rFonts w:ascii="Times New Roman" w:hAnsi="Times New Roman" w:cs="Times New Roman"/>
          <w:b/>
        </w:rPr>
        <w:t>Во</w:t>
      </w:r>
      <w:r w:rsidR="00D1330D">
        <w:rPr>
          <w:rFonts w:ascii="Times New Roman" w:hAnsi="Times New Roman" w:cs="Times New Roman"/>
          <w:b/>
        </w:rPr>
        <w:t xml:space="preserve">прос № 3 повестки дня собрания: </w:t>
      </w:r>
      <w:r w:rsidR="00913BB3" w:rsidRPr="00BE7B65">
        <w:rPr>
          <w:rFonts w:ascii="Times New Roman" w:hAnsi="Times New Roman" w:cs="Times New Roman"/>
          <w:b/>
        </w:rPr>
        <w:t xml:space="preserve">утверждение распределения прибыли </w:t>
      </w:r>
      <w:r w:rsidR="00AF3AE6">
        <w:rPr>
          <w:rFonts w:ascii="Times New Roman" w:hAnsi="Times New Roman" w:cs="Times New Roman"/>
          <w:b/>
        </w:rPr>
        <w:t>(</w:t>
      </w:r>
      <w:r w:rsidR="000E1B1B">
        <w:rPr>
          <w:rFonts w:ascii="Times New Roman" w:hAnsi="Times New Roman" w:cs="Times New Roman"/>
          <w:b/>
        </w:rPr>
        <w:t>убытков</w:t>
      </w:r>
      <w:r w:rsidR="00AF3AE6">
        <w:rPr>
          <w:rFonts w:ascii="Times New Roman" w:hAnsi="Times New Roman" w:cs="Times New Roman"/>
          <w:b/>
        </w:rPr>
        <w:t>)</w:t>
      </w:r>
      <w:r w:rsidR="000E1B1B">
        <w:rPr>
          <w:rFonts w:ascii="Times New Roman" w:hAnsi="Times New Roman" w:cs="Times New Roman"/>
          <w:b/>
        </w:rPr>
        <w:t xml:space="preserve"> </w:t>
      </w:r>
      <w:r w:rsidR="00913BB3" w:rsidRPr="00BE7B65">
        <w:rPr>
          <w:rFonts w:ascii="Times New Roman" w:hAnsi="Times New Roman" w:cs="Times New Roman"/>
          <w:b/>
        </w:rPr>
        <w:t xml:space="preserve">АО «завод Мехпромстрой» по </w:t>
      </w:r>
      <w:r w:rsidR="00AF3AE6">
        <w:rPr>
          <w:rFonts w:ascii="Times New Roman" w:hAnsi="Times New Roman" w:cs="Times New Roman"/>
          <w:b/>
        </w:rPr>
        <w:t xml:space="preserve">результатам 2019 отчетного года, </w:t>
      </w:r>
      <w:r w:rsidR="00AF3AE6" w:rsidRPr="00AF3AE6">
        <w:rPr>
          <w:rFonts w:ascii="Times New Roman" w:hAnsi="Times New Roman" w:cs="Times New Roman"/>
          <w:b/>
        </w:rPr>
        <w:t>сроков и формы выплаты дивидендов по итогам 2019 года</w:t>
      </w:r>
      <w:r w:rsidR="00AF3AE6">
        <w:rPr>
          <w:rFonts w:ascii="Times New Roman" w:hAnsi="Times New Roman" w:cs="Times New Roman"/>
          <w:b/>
        </w:rPr>
        <w:t>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1985"/>
        <w:gridCol w:w="3402"/>
      </w:tblGrid>
      <w:tr w:rsidR="007E47EA" w:rsidRPr="00BE7B65" w:rsidTr="00913BB3">
        <w:trPr>
          <w:trHeight w:val="737"/>
        </w:trPr>
        <w:tc>
          <w:tcPr>
            <w:tcW w:w="4990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Формулировка решения по вопросу повестки дня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Варианты голосования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Поля для проставления числа голосов</w:t>
            </w:r>
          </w:p>
        </w:tc>
      </w:tr>
      <w:tr w:rsidR="007E47EA" w:rsidRPr="00BE7B65" w:rsidTr="00913BB3">
        <w:trPr>
          <w:trHeight w:val="253"/>
        </w:trPr>
        <w:tc>
          <w:tcPr>
            <w:tcW w:w="4990" w:type="dxa"/>
            <w:vMerge w:val="restart"/>
          </w:tcPr>
          <w:p w:rsidR="007E47EA" w:rsidRPr="00BE7B65" w:rsidRDefault="00913BB3" w:rsidP="000E1B1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</w:rPr>
              <w:t xml:space="preserve">Утвердить распределение прибыли </w:t>
            </w:r>
            <w:r w:rsidR="00AF3AE6">
              <w:rPr>
                <w:rFonts w:ascii="Times New Roman" w:hAnsi="Times New Roman" w:cs="Times New Roman"/>
              </w:rPr>
              <w:t>(</w:t>
            </w:r>
            <w:r w:rsidR="000E1B1B">
              <w:rPr>
                <w:rFonts w:ascii="Times New Roman" w:hAnsi="Times New Roman" w:cs="Times New Roman"/>
              </w:rPr>
              <w:t>убытков</w:t>
            </w:r>
            <w:r w:rsidR="00AF3AE6">
              <w:rPr>
                <w:rFonts w:ascii="Times New Roman" w:hAnsi="Times New Roman" w:cs="Times New Roman"/>
              </w:rPr>
              <w:t>)</w:t>
            </w:r>
            <w:r w:rsidRPr="00BE7B65">
              <w:rPr>
                <w:rFonts w:ascii="Times New Roman" w:hAnsi="Times New Roman" w:cs="Times New Roman"/>
              </w:rPr>
              <w:t xml:space="preserve"> АО «завод Мехпромстрой» по </w:t>
            </w:r>
            <w:r w:rsidR="00AF3AE6">
              <w:rPr>
                <w:rFonts w:ascii="Times New Roman" w:hAnsi="Times New Roman" w:cs="Times New Roman"/>
              </w:rPr>
              <w:t xml:space="preserve">результатам 2019 отчетного года, </w:t>
            </w:r>
            <w:r w:rsidR="00AF3AE6" w:rsidRPr="00AF3AE6">
              <w:rPr>
                <w:rFonts w:ascii="Times New Roman" w:hAnsi="Times New Roman" w:cs="Times New Roman"/>
              </w:rPr>
              <w:t>сроков и формы выплаты дивидендов по итогам 2019 года</w:t>
            </w:r>
            <w:r w:rsidR="00AF3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E47EA" w:rsidRPr="00BE7B65" w:rsidTr="00913BB3">
        <w:trPr>
          <w:trHeight w:val="257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ПРОТИВ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E47EA" w:rsidRPr="00BE7B65" w:rsidTr="00913BB3">
        <w:trPr>
          <w:trHeight w:val="191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ВОЗДЕРЖАЛСЯ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1B1B" w:rsidRDefault="000E1B1B" w:rsidP="00BE7B65">
      <w:pPr>
        <w:spacing w:after="0" w:line="276" w:lineRule="auto"/>
        <w:rPr>
          <w:rFonts w:ascii="Times New Roman" w:hAnsi="Times New Roman" w:cs="Times New Roman"/>
          <w:b/>
          <w:lang/>
        </w:rPr>
      </w:pPr>
    </w:p>
    <w:p w:rsidR="00913BB3" w:rsidRPr="00BE7B65" w:rsidRDefault="007E47EA" w:rsidP="00BE7B65">
      <w:pPr>
        <w:spacing w:after="0" w:line="276" w:lineRule="auto"/>
        <w:rPr>
          <w:rFonts w:ascii="Times New Roman" w:hAnsi="Times New Roman" w:cs="Times New Roman"/>
          <w:b/>
          <w:lang/>
        </w:rPr>
      </w:pPr>
      <w:r w:rsidRPr="00BE7B65">
        <w:rPr>
          <w:rFonts w:ascii="Times New Roman" w:hAnsi="Times New Roman" w:cs="Times New Roman"/>
          <w:b/>
          <w:lang/>
        </w:rPr>
        <w:lastRenderedPageBreak/>
        <w:t xml:space="preserve">Вопрос № </w:t>
      </w:r>
      <w:r w:rsidRPr="00BE7B65">
        <w:rPr>
          <w:rFonts w:ascii="Times New Roman" w:hAnsi="Times New Roman" w:cs="Times New Roman"/>
          <w:b/>
        </w:rPr>
        <w:t>4</w:t>
      </w:r>
      <w:r w:rsidR="00913BB3" w:rsidRPr="00BE7B65">
        <w:rPr>
          <w:rFonts w:ascii="Times New Roman" w:hAnsi="Times New Roman" w:cs="Times New Roman"/>
          <w:b/>
          <w:lang/>
        </w:rPr>
        <w:t xml:space="preserve"> повестки дня собрания: утверждение аудитора Общества</w:t>
      </w:r>
      <w:r w:rsidRPr="00BE7B65">
        <w:rPr>
          <w:rFonts w:ascii="Times New Roman" w:hAnsi="Times New Roman" w:cs="Times New Roman"/>
          <w:b/>
          <w:lang/>
        </w:rPr>
        <w:t>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1985"/>
        <w:gridCol w:w="3402"/>
      </w:tblGrid>
      <w:tr w:rsidR="007E47EA" w:rsidRPr="00BE7B65" w:rsidTr="00913BB3">
        <w:trPr>
          <w:trHeight w:val="739"/>
        </w:trPr>
        <w:tc>
          <w:tcPr>
            <w:tcW w:w="4990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Формулировка решения по вопросу повестки дня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Варианты голосования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Поля для проставления числа голосов</w:t>
            </w:r>
          </w:p>
        </w:tc>
      </w:tr>
      <w:tr w:rsidR="007E47EA" w:rsidRPr="00BE7B65" w:rsidTr="00913BB3">
        <w:trPr>
          <w:trHeight w:val="250"/>
        </w:trPr>
        <w:tc>
          <w:tcPr>
            <w:tcW w:w="4990" w:type="dxa"/>
            <w:vMerge w:val="restart"/>
          </w:tcPr>
          <w:p w:rsidR="007E47EA" w:rsidRPr="00BE7B65" w:rsidRDefault="00913BB3" w:rsidP="00D1330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  <w:bCs/>
              </w:rPr>
              <w:t>Утвердить</w:t>
            </w:r>
            <w:r w:rsidR="007E47EA" w:rsidRPr="00BE7B65">
              <w:rPr>
                <w:rFonts w:ascii="Times New Roman" w:hAnsi="Times New Roman" w:cs="Times New Roman"/>
                <w:bCs/>
              </w:rPr>
              <w:t xml:space="preserve"> </w:t>
            </w:r>
            <w:r w:rsidRPr="00BE7B65">
              <w:rPr>
                <w:rFonts w:ascii="Times New Roman" w:hAnsi="Times New Roman" w:cs="Times New Roman"/>
                <w:bCs/>
              </w:rPr>
              <w:t>аудитора Общества ООО «Бизнес Технологии».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E47EA" w:rsidRPr="00BE7B65" w:rsidTr="00913BB3">
        <w:trPr>
          <w:trHeight w:val="254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ПРОТИВ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E47EA" w:rsidRPr="00BE7B65" w:rsidTr="00913BB3">
        <w:trPr>
          <w:trHeight w:val="218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ВОЗДЕРЖАЛСЯ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13BB3" w:rsidRPr="00BE7B65" w:rsidRDefault="00913BB3" w:rsidP="00BE7B65">
      <w:pPr>
        <w:spacing w:after="0" w:line="276" w:lineRule="auto"/>
        <w:rPr>
          <w:rFonts w:ascii="Times New Roman" w:hAnsi="Times New Roman" w:cs="Times New Roman"/>
          <w:b/>
          <w:lang/>
        </w:rPr>
      </w:pPr>
    </w:p>
    <w:p w:rsidR="00C85BE7" w:rsidRPr="006473C6" w:rsidRDefault="007E47EA" w:rsidP="00BE7B65">
      <w:pPr>
        <w:spacing w:after="0" w:line="276" w:lineRule="auto"/>
        <w:rPr>
          <w:rFonts w:ascii="Times New Roman" w:hAnsi="Times New Roman" w:cs="Times New Roman"/>
          <w:b/>
          <w:lang/>
        </w:rPr>
      </w:pPr>
      <w:r w:rsidRPr="00BE7B65">
        <w:rPr>
          <w:rFonts w:ascii="Times New Roman" w:hAnsi="Times New Roman" w:cs="Times New Roman"/>
          <w:b/>
          <w:lang/>
        </w:rPr>
        <w:t xml:space="preserve">Вопрос № </w:t>
      </w:r>
      <w:r w:rsidRPr="00BE7B65">
        <w:rPr>
          <w:rFonts w:ascii="Times New Roman" w:hAnsi="Times New Roman" w:cs="Times New Roman"/>
          <w:b/>
        </w:rPr>
        <w:t>5</w:t>
      </w:r>
      <w:r w:rsidRPr="00BE7B65">
        <w:rPr>
          <w:rFonts w:ascii="Times New Roman" w:hAnsi="Times New Roman" w:cs="Times New Roman"/>
          <w:b/>
          <w:lang/>
        </w:rPr>
        <w:t xml:space="preserve"> повестки дня собрания: </w:t>
      </w:r>
      <w:r w:rsidR="00913BB3" w:rsidRPr="00BE7B65">
        <w:rPr>
          <w:rFonts w:ascii="Times New Roman" w:hAnsi="Times New Roman" w:cs="Times New Roman"/>
          <w:b/>
          <w:lang/>
        </w:rPr>
        <w:t>избрание ревизора Общества</w:t>
      </w:r>
      <w:r w:rsidRPr="00BE7B65">
        <w:rPr>
          <w:rFonts w:ascii="Times New Roman" w:hAnsi="Times New Roman" w:cs="Times New Roman"/>
          <w:b/>
          <w:lang/>
        </w:rPr>
        <w:t>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1985"/>
        <w:gridCol w:w="3402"/>
      </w:tblGrid>
      <w:tr w:rsidR="007E47EA" w:rsidRPr="00BE7B65" w:rsidTr="00913BB3">
        <w:trPr>
          <w:trHeight w:val="739"/>
        </w:trPr>
        <w:tc>
          <w:tcPr>
            <w:tcW w:w="4990" w:type="dxa"/>
          </w:tcPr>
          <w:p w:rsidR="007E47EA" w:rsidRPr="00BE7B65" w:rsidRDefault="007E47EA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Формулировка решения по вопросу повестки дня</w:t>
            </w:r>
          </w:p>
        </w:tc>
        <w:tc>
          <w:tcPr>
            <w:tcW w:w="1985" w:type="dxa"/>
          </w:tcPr>
          <w:p w:rsidR="007E47EA" w:rsidRPr="00BE7B65" w:rsidRDefault="007E47EA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7B65">
              <w:rPr>
                <w:rFonts w:ascii="Times New Roman" w:hAnsi="Times New Roman" w:cs="Times New Roman"/>
                <w:b/>
              </w:rPr>
              <w:t>Варианты голосования</w:t>
            </w:r>
          </w:p>
        </w:tc>
        <w:tc>
          <w:tcPr>
            <w:tcW w:w="3402" w:type="dxa"/>
          </w:tcPr>
          <w:p w:rsidR="007E47EA" w:rsidRPr="00BE7B65" w:rsidRDefault="007E47EA" w:rsidP="00FE58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B65">
              <w:rPr>
                <w:rFonts w:ascii="Times New Roman" w:hAnsi="Times New Roman" w:cs="Times New Roman"/>
                <w:b/>
                <w:bCs/>
              </w:rPr>
              <w:t>Поля для проставления числа голосов</w:t>
            </w:r>
          </w:p>
        </w:tc>
      </w:tr>
      <w:tr w:rsidR="007E47EA" w:rsidRPr="00BE7B65" w:rsidTr="00913BB3">
        <w:trPr>
          <w:trHeight w:val="250"/>
        </w:trPr>
        <w:tc>
          <w:tcPr>
            <w:tcW w:w="4990" w:type="dxa"/>
            <w:vMerge w:val="restart"/>
          </w:tcPr>
          <w:p w:rsidR="007E47EA" w:rsidRPr="00BE7B65" w:rsidRDefault="00913BB3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  <w:bCs/>
              </w:rPr>
              <w:t>Избрать ревизора Общества Манукян Р.В.</w:t>
            </w: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7B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E47EA" w:rsidRPr="00BE7B65" w:rsidTr="00913BB3">
        <w:trPr>
          <w:trHeight w:val="254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ПРОТИВ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E47EA" w:rsidRPr="00BE7B65" w:rsidTr="00913BB3">
        <w:trPr>
          <w:trHeight w:val="218"/>
        </w:trPr>
        <w:tc>
          <w:tcPr>
            <w:tcW w:w="4990" w:type="dxa"/>
            <w:vMerge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BE7B65">
              <w:rPr>
                <w:rFonts w:ascii="Times New Roman" w:hAnsi="Times New Roman" w:cs="Times New Roman"/>
                <w:bCs/>
              </w:rPr>
              <w:t>ВОЗДЕРЖАЛСЯ</w:t>
            </w:r>
          </w:p>
        </w:tc>
        <w:tc>
          <w:tcPr>
            <w:tcW w:w="3402" w:type="dxa"/>
          </w:tcPr>
          <w:p w:rsidR="007E47EA" w:rsidRPr="00BE7B65" w:rsidRDefault="007E47EA" w:rsidP="00BE7B6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E47EA" w:rsidRPr="00BE7B65" w:rsidRDefault="007E47EA" w:rsidP="00BE7B65">
      <w:pPr>
        <w:spacing w:after="0" w:line="276" w:lineRule="auto"/>
        <w:rPr>
          <w:rFonts w:ascii="Times New Roman" w:hAnsi="Times New Roman" w:cs="Times New Roman"/>
          <w:b/>
          <w:bCs/>
          <w:iCs/>
        </w:rPr>
      </w:pP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BE7B65">
        <w:rPr>
          <w:rFonts w:ascii="Times New Roman" w:hAnsi="Times New Roman" w:cs="Times New Roman"/>
          <w:b/>
          <w:bCs/>
          <w:iCs/>
        </w:rPr>
        <w:t>ОСТАВЬТЕ ТОЛЬКО ОДИН ВЫБРАННЫ</w:t>
      </w:r>
      <w:r w:rsidR="002F4144">
        <w:rPr>
          <w:rFonts w:ascii="Times New Roman" w:hAnsi="Times New Roman" w:cs="Times New Roman"/>
          <w:b/>
          <w:bCs/>
          <w:iCs/>
        </w:rPr>
        <w:t xml:space="preserve">Й ВАМИ ВАРИАНТ ГОЛОСОВАНИЯ, ДВА </w:t>
      </w:r>
      <w:bookmarkStart w:id="0" w:name="_GoBack"/>
      <w:bookmarkEnd w:id="0"/>
      <w:r w:rsidRPr="00BE7B65">
        <w:rPr>
          <w:rFonts w:ascii="Times New Roman" w:hAnsi="Times New Roman" w:cs="Times New Roman"/>
          <w:b/>
          <w:bCs/>
          <w:iCs/>
        </w:rPr>
        <w:t>НЕНУЖНЫХ ВАРИАНТА ЗАЧЕРКНИТЕ</w:t>
      </w:r>
      <w:r w:rsidR="00BA44C3">
        <w:rPr>
          <w:rFonts w:ascii="Times New Roman" w:hAnsi="Times New Roman" w:cs="Times New Roman"/>
          <w:b/>
          <w:bCs/>
          <w:iCs/>
        </w:rPr>
        <w:t>: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- 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B65">
        <w:rPr>
          <w:rFonts w:ascii="Times New Roman" w:hAnsi="Times New Roman" w:cs="Times New Roman"/>
        </w:rPr>
        <w:t>- бюллетень для голосования должен быть подписан акционером, в случае голосования по доверенности – представителем акционера с указанием наименования и реквизитов документа, на основании которого действует лицо.</w:t>
      </w:r>
    </w:p>
    <w:p w:rsidR="00C85BE7" w:rsidRPr="00BE7B65" w:rsidRDefault="00C85BE7" w:rsidP="00BE7B65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BE7B65">
        <w:rPr>
          <w:rFonts w:ascii="Times New Roman" w:hAnsi="Times New Roman" w:cs="Times New Roman"/>
          <w:b/>
          <w:iCs/>
          <w:u w:val="single"/>
        </w:rPr>
        <w:t>Бюллетень может быть признан недействительным:</w:t>
      </w:r>
    </w:p>
    <w:p w:rsidR="007E47EA" w:rsidRPr="00BE7B65" w:rsidRDefault="007E47EA" w:rsidP="00BA44C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в части голосования по вопросу, по которому оставлено более одного варианта;</w:t>
      </w:r>
    </w:p>
    <w:p w:rsidR="007E47EA" w:rsidRPr="00BE7B65" w:rsidRDefault="007E47EA" w:rsidP="00BA44C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в части голосования по кандидату, по которому оставлено более одного варианта;</w:t>
      </w:r>
    </w:p>
    <w:p w:rsidR="007E47EA" w:rsidRPr="00BE7B65" w:rsidRDefault="007E47EA" w:rsidP="00BA44C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 xml:space="preserve">если сумма голосов, распределенная между кандидатами при кумулятивном голосовании, больше суммы голосов, принадлежащих акционеру; </w:t>
      </w:r>
    </w:p>
    <w:p w:rsidR="007E47EA" w:rsidRPr="00BE7B65" w:rsidRDefault="007E47EA" w:rsidP="00BA44C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если бюллетень имеет исправления;</w:t>
      </w:r>
    </w:p>
    <w:p w:rsidR="007E47EA" w:rsidRPr="00BE7B65" w:rsidRDefault="007E47EA" w:rsidP="00BA44C3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если бюллетень не подписан акционером или его представителем.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7E47EA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 xml:space="preserve">Нижеследующее заполняется только в случаях голосования акциями, приобретенными (переданными) после даты составления списка лиц, имеющих право на участие в общем собрании акционеров, или в соответствии с указаниями владельцев депозитарных ценных бумаг. Поставьте отметку в нужном квадратике. </w:t>
      </w:r>
    </w:p>
    <w:p w:rsidR="00BE7B65" w:rsidRPr="00BE7B65" w:rsidRDefault="00BE7B65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/>
          <w:iCs/>
        </w:rPr>
      </w:pPr>
      <w:r w:rsidRPr="00BE7B65">
        <w:rPr>
          <w:rFonts w:ascii="Times New Roman" w:hAnsi="Times New Roman" w:cs="Times New Roman"/>
          <w:b/>
          <w:iCs/>
        </w:rPr>
        <w:t>ОСОБЫЕ ОТМЕТКИ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2356"/>
        <w:gridCol w:w="2520"/>
        <w:gridCol w:w="2520"/>
      </w:tblGrid>
      <w:tr w:rsidR="007E47EA" w:rsidRPr="00BE7B65" w:rsidTr="00173FBF">
        <w:trPr>
          <w:trHeight w:val="1826"/>
        </w:trPr>
        <w:tc>
          <w:tcPr>
            <w:tcW w:w="2864" w:type="dxa"/>
          </w:tcPr>
          <w:p w:rsidR="007E47EA" w:rsidRPr="00BE7B65" w:rsidRDefault="007E47EA" w:rsidP="00BE7B65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E7B65">
              <w:rPr>
                <w:rFonts w:ascii="Times New Roman" w:hAnsi="Times New Roman" w:cs="Times New Roman"/>
                <w:iCs/>
              </w:rPr>
              <w:t>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</w:t>
            </w:r>
          </w:p>
        </w:tc>
        <w:tc>
          <w:tcPr>
            <w:tcW w:w="2356" w:type="dxa"/>
          </w:tcPr>
          <w:p w:rsidR="007E47EA" w:rsidRPr="00BE7B65" w:rsidRDefault="007E47EA" w:rsidP="00BE7B6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E7B65">
              <w:rPr>
                <w:rFonts w:ascii="Times New Roman" w:hAnsi="Times New Roman" w:cs="Times New Roman"/>
                <w:iCs/>
              </w:rPr>
              <w:t>Голосование осуществляется в соответствии с указаниями владельцев депозитарных ценных бумаг</w:t>
            </w:r>
            <w:r w:rsidRPr="00BE7B6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520" w:type="dxa"/>
          </w:tcPr>
          <w:p w:rsidR="007E47EA" w:rsidRPr="00BE7B65" w:rsidRDefault="007E47EA" w:rsidP="00BE7B65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E7B65">
              <w:rPr>
                <w:rFonts w:ascii="Times New Roman" w:hAnsi="Times New Roman" w:cs="Times New Roman"/>
                <w:iCs/>
              </w:rPr>
              <w:t xml:space="preserve">Голосование осуществляется по доверенности, выданной в отношении акций, переданных после даты составления списка лиц, имеющих право на участие в </w:t>
            </w:r>
            <w:r w:rsidRPr="00BE7B65">
              <w:rPr>
                <w:rFonts w:ascii="Times New Roman" w:hAnsi="Times New Roman" w:cs="Times New Roman"/>
                <w:iCs/>
              </w:rPr>
              <w:lastRenderedPageBreak/>
              <w:t xml:space="preserve">общем собрании </w:t>
            </w:r>
          </w:p>
        </w:tc>
        <w:tc>
          <w:tcPr>
            <w:tcW w:w="2520" w:type="dxa"/>
          </w:tcPr>
          <w:p w:rsidR="007E47EA" w:rsidRPr="00BE7B65" w:rsidRDefault="007E47EA" w:rsidP="00BE7B65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E7B65">
              <w:rPr>
                <w:rFonts w:ascii="Times New Roman" w:hAnsi="Times New Roman" w:cs="Times New Roman"/>
                <w:iCs/>
              </w:rPr>
              <w:lastRenderedPageBreak/>
              <w:t>Голосование осуществляется частью акций в связи с их передачей после даты составления списка лиц, имеющих право на участие в общем собрании</w:t>
            </w:r>
          </w:p>
        </w:tc>
      </w:tr>
    </w:tbl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lastRenderedPageBreak/>
        <w:t>- если в бюллетене оставлены более одного варианта голосования, то в полях для проставления числа голосов,</w:t>
      </w:r>
      <w:r w:rsidRPr="00BE7B65">
        <w:rPr>
          <w:rFonts w:ascii="Times New Roman" w:hAnsi="Times New Roman" w:cs="Times New Roman"/>
          <w:i/>
          <w:iCs/>
        </w:rPr>
        <w:t xml:space="preserve"> </w:t>
      </w:r>
      <w:r w:rsidRPr="00BE7B65">
        <w:rPr>
          <w:rFonts w:ascii="Times New Roman" w:hAnsi="Times New Roman" w:cs="Times New Roman"/>
          <w:iCs/>
        </w:rPr>
        <w:t>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- 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- 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BE7B65">
        <w:rPr>
          <w:rFonts w:ascii="Times New Roman" w:hAnsi="Times New Roman" w:cs="Times New Roman"/>
          <w:iCs/>
        </w:rPr>
        <w:t>-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7E47EA" w:rsidRPr="00BE7B65" w:rsidRDefault="007E47EA" w:rsidP="00BE7B6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BE7B65">
        <w:rPr>
          <w:rFonts w:ascii="Times New Roman" w:hAnsi="Times New Roman" w:cs="Times New Roman"/>
          <w:b/>
          <w:bCs/>
        </w:rPr>
        <w:t xml:space="preserve">Подпись акционера (представителя) </w:t>
      </w:r>
      <w:r w:rsidR="00302121" w:rsidRPr="00BE7B65">
        <w:rPr>
          <w:rFonts w:ascii="Times New Roman" w:hAnsi="Times New Roman" w:cs="Times New Roman"/>
          <w:bCs/>
        </w:rPr>
        <w:t>________________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B65">
        <w:rPr>
          <w:rFonts w:ascii="Times New Roman" w:hAnsi="Times New Roman" w:cs="Times New Roman"/>
        </w:rPr>
        <w:t>_________________________________________________________________________________</w:t>
      </w:r>
      <w:r w:rsidR="00D1330D">
        <w:rPr>
          <w:rFonts w:ascii="Times New Roman" w:hAnsi="Times New Roman" w:cs="Times New Roman"/>
        </w:rPr>
        <w:t>________</w:t>
      </w:r>
      <w:r w:rsidRPr="00BE7B65">
        <w:rPr>
          <w:rFonts w:ascii="Times New Roman" w:hAnsi="Times New Roman" w:cs="Times New Roman"/>
        </w:rPr>
        <w:t xml:space="preserve">______             </w:t>
      </w:r>
    </w:p>
    <w:p w:rsidR="007E47EA" w:rsidRPr="00BE7B65" w:rsidRDefault="007E47EA" w:rsidP="00BE7B65">
      <w:pPr>
        <w:spacing w:line="276" w:lineRule="auto"/>
        <w:jc w:val="center"/>
        <w:rPr>
          <w:rFonts w:ascii="Times New Roman" w:hAnsi="Times New Roman" w:cs="Times New Roman"/>
        </w:rPr>
      </w:pPr>
      <w:r w:rsidRPr="00BE7B65">
        <w:rPr>
          <w:rFonts w:ascii="Times New Roman" w:hAnsi="Times New Roman" w:cs="Times New Roman"/>
        </w:rPr>
        <w:t>(фамилия, имя, отчество, должность лица, подписавшего бюллетень)</w:t>
      </w:r>
    </w:p>
    <w:p w:rsidR="007E47EA" w:rsidRPr="00BE7B65" w:rsidRDefault="007E47EA" w:rsidP="00BE7B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E7B65">
        <w:rPr>
          <w:rFonts w:ascii="Times New Roman" w:hAnsi="Times New Roman" w:cs="Times New Roman"/>
          <w:b/>
        </w:rPr>
        <w:t>_______________________________________________________________________________________</w:t>
      </w:r>
      <w:r w:rsidR="00D1330D">
        <w:rPr>
          <w:rFonts w:ascii="Times New Roman" w:hAnsi="Times New Roman" w:cs="Times New Roman"/>
          <w:b/>
        </w:rPr>
        <w:t>________</w:t>
      </w:r>
    </w:p>
    <w:p w:rsidR="00014325" w:rsidRPr="00BE7B65" w:rsidRDefault="007E47EA" w:rsidP="00BE7B6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E7B65">
        <w:rPr>
          <w:rFonts w:ascii="Times New Roman" w:hAnsi="Times New Roman" w:cs="Times New Roman"/>
        </w:rPr>
        <w:t>(наименование и реквизиты документа, на основании ко</w:t>
      </w:r>
      <w:r w:rsidR="00F42944" w:rsidRPr="00BE7B65">
        <w:rPr>
          <w:rFonts w:ascii="Times New Roman" w:hAnsi="Times New Roman" w:cs="Times New Roman"/>
        </w:rPr>
        <w:t>торого действует лицо или его п</w:t>
      </w:r>
      <w:r w:rsidRPr="00BE7B65">
        <w:rPr>
          <w:rFonts w:ascii="Times New Roman" w:hAnsi="Times New Roman" w:cs="Times New Roman"/>
        </w:rPr>
        <w:t>редставитель)</w:t>
      </w:r>
    </w:p>
    <w:sectPr w:rsidR="00014325" w:rsidRPr="00BE7B65" w:rsidSect="00173FBF">
      <w:headerReference w:type="default" r:id="rId7"/>
      <w:pgSz w:w="12240" w:h="15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2B" w:rsidRDefault="00A74A2B" w:rsidP="00173FBF">
      <w:pPr>
        <w:spacing w:after="0" w:line="240" w:lineRule="auto"/>
      </w:pPr>
      <w:r>
        <w:separator/>
      </w:r>
    </w:p>
  </w:endnote>
  <w:endnote w:type="continuationSeparator" w:id="1">
    <w:p w:rsidR="00A74A2B" w:rsidRDefault="00A74A2B" w:rsidP="0017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2B" w:rsidRDefault="00A74A2B" w:rsidP="00173FBF">
      <w:pPr>
        <w:spacing w:after="0" w:line="240" w:lineRule="auto"/>
      </w:pPr>
      <w:r>
        <w:separator/>
      </w:r>
    </w:p>
  </w:footnote>
  <w:footnote w:type="continuationSeparator" w:id="1">
    <w:p w:rsidR="00A74A2B" w:rsidRDefault="00A74A2B" w:rsidP="0017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2239"/>
    </w:sdtPr>
    <w:sdtContent>
      <w:p w:rsidR="00173FBF" w:rsidRDefault="00D972B2">
        <w:pPr>
          <w:pStyle w:val="a5"/>
          <w:jc w:val="center"/>
        </w:pPr>
        <w:r>
          <w:fldChar w:fldCharType="begin"/>
        </w:r>
        <w:r w:rsidR="00173FBF">
          <w:instrText>PAGE   \* MERGEFORMAT</w:instrText>
        </w:r>
        <w:r>
          <w:fldChar w:fldCharType="separate"/>
        </w:r>
        <w:r w:rsidR="00A23F1A">
          <w:rPr>
            <w:noProof/>
          </w:rPr>
          <w:t>2</w:t>
        </w:r>
        <w:r>
          <w:fldChar w:fldCharType="end"/>
        </w:r>
      </w:p>
    </w:sdtContent>
  </w:sdt>
  <w:p w:rsidR="00173FBF" w:rsidRDefault="00173F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03A"/>
    <w:rsid w:val="00014325"/>
    <w:rsid w:val="0001661A"/>
    <w:rsid w:val="0009269E"/>
    <w:rsid w:val="000B33F5"/>
    <w:rsid w:val="000E1B1B"/>
    <w:rsid w:val="00173FBF"/>
    <w:rsid w:val="002F4144"/>
    <w:rsid w:val="00302121"/>
    <w:rsid w:val="0043312E"/>
    <w:rsid w:val="006473C6"/>
    <w:rsid w:val="006E3293"/>
    <w:rsid w:val="007646A9"/>
    <w:rsid w:val="007E47EA"/>
    <w:rsid w:val="008227A0"/>
    <w:rsid w:val="0090003A"/>
    <w:rsid w:val="00913BB3"/>
    <w:rsid w:val="00A23F1A"/>
    <w:rsid w:val="00A3040F"/>
    <w:rsid w:val="00A74A2B"/>
    <w:rsid w:val="00AF3AE6"/>
    <w:rsid w:val="00BA44C3"/>
    <w:rsid w:val="00BE7B65"/>
    <w:rsid w:val="00C33C17"/>
    <w:rsid w:val="00C66499"/>
    <w:rsid w:val="00C85BE7"/>
    <w:rsid w:val="00D1330D"/>
    <w:rsid w:val="00D77969"/>
    <w:rsid w:val="00D972B2"/>
    <w:rsid w:val="00E9472E"/>
    <w:rsid w:val="00F42944"/>
    <w:rsid w:val="00FE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3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FBF"/>
  </w:style>
  <w:style w:type="paragraph" w:styleId="a7">
    <w:name w:val="footer"/>
    <w:basedOn w:val="a"/>
    <w:link w:val="a8"/>
    <w:uiPriority w:val="99"/>
    <w:unhideWhenUsed/>
    <w:rsid w:val="0017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cp:lastPrinted>2020-07-30T10:10:00Z</cp:lastPrinted>
  <dcterms:created xsi:type="dcterms:W3CDTF">2020-08-03T13:21:00Z</dcterms:created>
  <dcterms:modified xsi:type="dcterms:W3CDTF">2020-08-03T13:21:00Z</dcterms:modified>
</cp:coreProperties>
</file>